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</w:p>
    <w:p w:rsidR="00000000" w:rsidRPr="007772D2" w:rsidRDefault="007772D2" w:rsidP="007772D2">
      <w:pPr>
        <w:pStyle w:val="Corpodetexto"/>
        <w:ind w:left="567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7772D2">
        <w:rPr>
          <w:rFonts w:ascii="Arial" w:hAnsi="Arial" w:cs="Arial"/>
          <w:b/>
          <w:color w:val="FF0000"/>
          <w:sz w:val="24"/>
          <w:szCs w:val="24"/>
          <w:u w:val="single"/>
        </w:rPr>
        <w:t>LEI REVOGADA PELA LEI Nº 1638/02</w:t>
      </w:r>
    </w:p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  <w:bookmarkStart w:id="0" w:name="_GoBack"/>
      <w:bookmarkEnd w:id="0"/>
    </w:p>
    <w:p w:rsidR="00000000" w:rsidRDefault="000975B4">
      <w:pPr>
        <w:pStyle w:val="Corpodetexto"/>
        <w:rPr>
          <w:sz w:val="24"/>
        </w:rPr>
      </w:pPr>
    </w:p>
    <w:p w:rsidR="00000000" w:rsidRDefault="000975B4">
      <w:pPr>
        <w:pStyle w:val="Corpodetexto"/>
        <w:rPr>
          <w:sz w:val="24"/>
        </w:rPr>
      </w:pPr>
    </w:p>
    <w:p w:rsidR="00000000" w:rsidRPr="007772D2" w:rsidRDefault="000975B4">
      <w:pPr>
        <w:pStyle w:val="Corpodetexto"/>
        <w:ind w:left="2124" w:firstLine="708"/>
        <w:rPr>
          <w:strike/>
          <w:sz w:val="24"/>
        </w:rPr>
      </w:pPr>
      <w:r w:rsidRPr="007772D2">
        <w:rPr>
          <w:strike/>
          <w:sz w:val="24"/>
        </w:rPr>
        <w:t xml:space="preserve">Lei Nº 1593.01 de 15 de Outubro de 2001 </w:t>
      </w:r>
    </w:p>
    <w:p w:rsidR="00000000" w:rsidRPr="007772D2" w:rsidRDefault="000975B4">
      <w:pPr>
        <w:pStyle w:val="Corpodetexto"/>
        <w:rPr>
          <w:strike/>
          <w:sz w:val="24"/>
        </w:rPr>
      </w:pPr>
    </w:p>
    <w:p w:rsidR="00000000" w:rsidRPr="007772D2" w:rsidRDefault="000975B4">
      <w:pPr>
        <w:pStyle w:val="Corpodetexto"/>
        <w:ind w:left="2832"/>
        <w:rPr>
          <w:strike/>
          <w:sz w:val="24"/>
        </w:rPr>
      </w:pPr>
      <w:r w:rsidRPr="007772D2">
        <w:rPr>
          <w:strike/>
          <w:sz w:val="24"/>
        </w:rPr>
        <w:t>AUTORIZA PAGAMENTO DE ALUGUEL.</w:t>
      </w:r>
    </w:p>
    <w:p w:rsidR="00000000" w:rsidRPr="007772D2" w:rsidRDefault="000975B4">
      <w:pPr>
        <w:pStyle w:val="Corpodetexto"/>
        <w:ind w:left="2832"/>
        <w:rPr>
          <w:strike/>
          <w:sz w:val="24"/>
        </w:rPr>
      </w:pPr>
    </w:p>
    <w:p w:rsidR="00000000" w:rsidRPr="007772D2" w:rsidRDefault="000975B4">
      <w:pPr>
        <w:ind w:left="2832"/>
        <w:jc w:val="both"/>
        <w:rPr>
          <w:strike/>
          <w:sz w:val="24"/>
        </w:rPr>
      </w:pPr>
      <w:r w:rsidRPr="007772D2">
        <w:rPr>
          <w:strike/>
          <w:sz w:val="24"/>
        </w:rPr>
        <w:t>Jair Jose Farias, Prefeito Municipal de Bom Retiro – SC;</w:t>
      </w:r>
    </w:p>
    <w:p w:rsidR="00000000" w:rsidRPr="007772D2" w:rsidRDefault="000975B4">
      <w:pPr>
        <w:jc w:val="both"/>
        <w:rPr>
          <w:strike/>
          <w:sz w:val="24"/>
        </w:rPr>
      </w:pPr>
    </w:p>
    <w:p w:rsidR="00000000" w:rsidRPr="007772D2" w:rsidRDefault="000975B4">
      <w:pPr>
        <w:pStyle w:val="Corpodetexto3"/>
        <w:ind w:left="2832"/>
        <w:jc w:val="both"/>
        <w:rPr>
          <w:strike/>
          <w:sz w:val="24"/>
        </w:rPr>
      </w:pPr>
      <w:r w:rsidRPr="007772D2">
        <w:rPr>
          <w:strike/>
          <w:sz w:val="24"/>
        </w:rPr>
        <w:t>Faço saber a todos os habitantes deste município que a Câmara de Vereadores aprovou, e eu, sanciono a seguinte LEI</w:t>
      </w:r>
      <w:r w:rsidRPr="007772D2">
        <w:rPr>
          <w:strike/>
          <w:sz w:val="24"/>
        </w:rPr>
        <w:t>:</w:t>
      </w:r>
    </w:p>
    <w:p w:rsidR="00000000" w:rsidRPr="007772D2" w:rsidRDefault="000975B4">
      <w:pPr>
        <w:pStyle w:val="Corpodetexto"/>
        <w:ind w:left="2832"/>
        <w:rPr>
          <w:strike/>
          <w:sz w:val="24"/>
        </w:rPr>
      </w:pPr>
    </w:p>
    <w:p w:rsidR="00000000" w:rsidRPr="007772D2" w:rsidRDefault="000975B4">
      <w:pPr>
        <w:pStyle w:val="Corpodetexto"/>
        <w:rPr>
          <w:strike/>
          <w:sz w:val="24"/>
        </w:rPr>
      </w:pPr>
      <w:r w:rsidRPr="007772D2">
        <w:rPr>
          <w:b/>
          <w:strike/>
          <w:sz w:val="24"/>
        </w:rPr>
        <w:t>Art. 1º -</w:t>
      </w:r>
      <w:r w:rsidRPr="007772D2">
        <w:rPr>
          <w:strike/>
          <w:sz w:val="24"/>
        </w:rPr>
        <w:t xml:space="preserve"> Fica </w:t>
      </w:r>
      <w:proofErr w:type="gramStart"/>
      <w:r w:rsidRPr="007772D2">
        <w:rPr>
          <w:strike/>
          <w:sz w:val="24"/>
        </w:rPr>
        <w:t>o  Poder</w:t>
      </w:r>
      <w:proofErr w:type="gramEnd"/>
      <w:r w:rsidRPr="007772D2">
        <w:rPr>
          <w:strike/>
          <w:sz w:val="24"/>
        </w:rPr>
        <w:t xml:space="preserve"> Executivo Municipal autorizado a pagar aluguel de uma casa para aquartelamento do grupo militar desta cidade, no valor de R$ 160,00 (Cento e Sessenta Reais Mensais).</w:t>
      </w:r>
    </w:p>
    <w:p w:rsidR="00000000" w:rsidRPr="007772D2" w:rsidRDefault="000975B4">
      <w:pPr>
        <w:pStyle w:val="Corpodetexto"/>
        <w:rPr>
          <w:strike/>
          <w:sz w:val="24"/>
        </w:rPr>
      </w:pPr>
      <w:r w:rsidRPr="007772D2">
        <w:rPr>
          <w:strike/>
          <w:sz w:val="24"/>
        </w:rPr>
        <w:br/>
      </w:r>
      <w:r w:rsidRPr="007772D2">
        <w:rPr>
          <w:b/>
          <w:strike/>
          <w:sz w:val="24"/>
        </w:rPr>
        <w:t xml:space="preserve">Art.  2º - </w:t>
      </w:r>
      <w:r w:rsidRPr="007772D2">
        <w:rPr>
          <w:strike/>
          <w:sz w:val="24"/>
        </w:rPr>
        <w:t>As despesas decorrentes da presente Lei serão pagas</w:t>
      </w:r>
      <w:r w:rsidRPr="007772D2">
        <w:rPr>
          <w:strike/>
          <w:sz w:val="24"/>
        </w:rPr>
        <w:t xml:space="preserve"> pela </w:t>
      </w:r>
      <w:proofErr w:type="gramStart"/>
      <w:r w:rsidRPr="007772D2">
        <w:rPr>
          <w:strike/>
          <w:sz w:val="24"/>
        </w:rPr>
        <w:t>dotação</w:t>
      </w:r>
      <w:r w:rsidRPr="007772D2">
        <w:rPr>
          <w:b/>
          <w:strike/>
          <w:sz w:val="24"/>
        </w:rPr>
        <w:t xml:space="preserve"> </w:t>
      </w:r>
      <w:r w:rsidRPr="007772D2">
        <w:rPr>
          <w:strike/>
          <w:sz w:val="24"/>
        </w:rPr>
        <w:t xml:space="preserve"> orçamentária</w:t>
      </w:r>
      <w:proofErr w:type="gramEnd"/>
      <w:r w:rsidRPr="007772D2">
        <w:rPr>
          <w:strike/>
          <w:sz w:val="24"/>
        </w:rPr>
        <w:t xml:space="preserve"> 3130.00 – Serviços de Terceiros e Encargos – 3100.00 – Despesas de Custeio – 3000.00 – Despesas Correntes – 03.07.021.2006 – </w:t>
      </w:r>
      <w:proofErr w:type="spellStart"/>
      <w:r w:rsidRPr="007772D2">
        <w:rPr>
          <w:strike/>
          <w:sz w:val="24"/>
        </w:rPr>
        <w:t>Manut</w:t>
      </w:r>
      <w:proofErr w:type="spellEnd"/>
      <w:r w:rsidRPr="007772D2">
        <w:rPr>
          <w:strike/>
          <w:sz w:val="24"/>
        </w:rPr>
        <w:t xml:space="preserve">. </w:t>
      </w:r>
      <w:proofErr w:type="gramStart"/>
      <w:r w:rsidRPr="007772D2">
        <w:rPr>
          <w:strike/>
          <w:sz w:val="24"/>
        </w:rPr>
        <w:t>da</w:t>
      </w:r>
      <w:proofErr w:type="gramEnd"/>
      <w:r w:rsidRPr="007772D2">
        <w:rPr>
          <w:strike/>
          <w:sz w:val="24"/>
        </w:rPr>
        <w:t xml:space="preserve"> Secretaria de Adm. e Fazenda  - 02.01 – Secretaria Municipal de Adm. e Fazenda – 02.00 – Sec.</w:t>
      </w:r>
      <w:r w:rsidRPr="007772D2">
        <w:rPr>
          <w:strike/>
          <w:sz w:val="24"/>
        </w:rPr>
        <w:t xml:space="preserve"> Mun. de Adm. e Fazenda.</w:t>
      </w:r>
    </w:p>
    <w:p w:rsidR="00000000" w:rsidRPr="007772D2" w:rsidRDefault="000975B4">
      <w:pPr>
        <w:pStyle w:val="Corpodetexto"/>
        <w:rPr>
          <w:strike/>
          <w:sz w:val="24"/>
        </w:rPr>
      </w:pPr>
    </w:p>
    <w:p w:rsidR="00000000" w:rsidRPr="007772D2" w:rsidRDefault="000975B4">
      <w:pPr>
        <w:pStyle w:val="Corpodetexto"/>
        <w:rPr>
          <w:strike/>
          <w:sz w:val="24"/>
        </w:rPr>
      </w:pPr>
      <w:r w:rsidRPr="007772D2">
        <w:rPr>
          <w:b/>
          <w:strike/>
          <w:sz w:val="24"/>
        </w:rPr>
        <w:t xml:space="preserve">Art. 3º - </w:t>
      </w:r>
      <w:r w:rsidRPr="007772D2">
        <w:rPr>
          <w:strike/>
          <w:sz w:val="24"/>
        </w:rPr>
        <w:t>Esta Lei entra em vigor na data de sua publicação, revogadas as disposições em contrário, especialmente a Lei nº 1506 de 20 de junho de 2000.</w:t>
      </w:r>
    </w:p>
    <w:p w:rsidR="00000000" w:rsidRPr="007772D2" w:rsidRDefault="000975B4">
      <w:pPr>
        <w:pStyle w:val="Corpodetexto"/>
        <w:ind w:left="1416"/>
        <w:rPr>
          <w:strike/>
          <w:sz w:val="24"/>
        </w:rPr>
      </w:pPr>
      <w:r w:rsidRPr="007772D2">
        <w:rPr>
          <w:strike/>
          <w:sz w:val="24"/>
        </w:rPr>
        <w:t xml:space="preserve"> </w:t>
      </w:r>
      <w:r w:rsidRPr="007772D2">
        <w:rPr>
          <w:strike/>
          <w:sz w:val="24"/>
        </w:rPr>
        <w:br/>
        <w:t xml:space="preserve">Prefeitura Municipal de Bom Retiro, 15 </w:t>
      </w:r>
      <w:proofErr w:type="gramStart"/>
      <w:r w:rsidRPr="007772D2">
        <w:rPr>
          <w:strike/>
          <w:sz w:val="24"/>
        </w:rPr>
        <w:t>de  Outubro</w:t>
      </w:r>
      <w:proofErr w:type="gramEnd"/>
      <w:r w:rsidRPr="007772D2">
        <w:rPr>
          <w:strike/>
          <w:sz w:val="24"/>
        </w:rPr>
        <w:t xml:space="preserve"> de 2001.</w:t>
      </w:r>
    </w:p>
    <w:p w:rsidR="00000000" w:rsidRPr="007772D2" w:rsidRDefault="000975B4">
      <w:pPr>
        <w:pStyle w:val="Corpodetexto"/>
        <w:rPr>
          <w:strike/>
          <w:sz w:val="24"/>
        </w:rPr>
      </w:pPr>
    </w:p>
    <w:p w:rsidR="00000000" w:rsidRPr="007772D2" w:rsidRDefault="000975B4">
      <w:pPr>
        <w:pStyle w:val="Corpodetexto"/>
        <w:rPr>
          <w:strike/>
          <w:sz w:val="24"/>
        </w:rPr>
      </w:pPr>
    </w:p>
    <w:p w:rsidR="00000000" w:rsidRPr="007772D2" w:rsidRDefault="000975B4">
      <w:pPr>
        <w:pStyle w:val="Corpodetexto"/>
        <w:rPr>
          <w:strike/>
          <w:sz w:val="24"/>
        </w:rPr>
      </w:pPr>
    </w:p>
    <w:p w:rsidR="00000000" w:rsidRPr="007772D2" w:rsidRDefault="000975B4">
      <w:pPr>
        <w:pStyle w:val="Corpodetexto"/>
        <w:jc w:val="center"/>
        <w:rPr>
          <w:strike/>
          <w:sz w:val="24"/>
        </w:rPr>
      </w:pPr>
      <w:r w:rsidRPr="007772D2">
        <w:rPr>
          <w:strike/>
          <w:sz w:val="24"/>
        </w:rPr>
        <w:t>JAIR JOSE FAR</w:t>
      </w:r>
      <w:r w:rsidRPr="007772D2">
        <w:rPr>
          <w:strike/>
          <w:sz w:val="24"/>
        </w:rPr>
        <w:t xml:space="preserve">IAS. </w:t>
      </w:r>
      <w:r w:rsidRPr="007772D2">
        <w:rPr>
          <w:strike/>
          <w:sz w:val="24"/>
        </w:rPr>
        <w:br/>
        <w:t>Prefeito Municipal</w:t>
      </w:r>
    </w:p>
    <w:p w:rsidR="00000000" w:rsidRPr="007772D2" w:rsidRDefault="000975B4">
      <w:pPr>
        <w:rPr>
          <w:strike/>
          <w:sz w:val="24"/>
        </w:rPr>
      </w:pPr>
    </w:p>
    <w:p w:rsidR="00000000" w:rsidRPr="007772D2" w:rsidRDefault="000975B4">
      <w:pPr>
        <w:rPr>
          <w:strike/>
          <w:sz w:val="24"/>
        </w:rPr>
      </w:pPr>
    </w:p>
    <w:p w:rsidR="00000000" w:rsidRPr="007772D2" w:rsidRDefault="000975B4">
      <w:pPr>
        <w:pStyle w:val="Ttulo3"/>
        <w:rPr>
          <w:strike/>
        </w:rPr>
      </w:pPr>
      <w:r w:rsidRPr="007772D2">
        <w:rPr>
          <w:strike/>
        </w:rPr>
        <w:t>Registrado e Publicado</w:t>
      </w:r>
    </w:p>
    <w:p w:rsidR="00000000" w:rsidRPr="007772D2" w:rsidRDefault="000975B4">
      <w:pPr>
        <w:rPr>
          <w:strike/>
          <w:sz w:val="24"/>
        </w:rPr>
      </w:pPr>
      <w:r w:rsidRPr="007772D2">
        <w:rPr>
          <w:strike/>
          <w:sz w:val="24"/>
        </w:rPr>
        <w:t>Na Data Supra</w:t>
      </w:r>
    </w:p>
    <w:p w:rsidR="00000000" w:rsidRPr="007772D2" w:rsidRDefault="000975B4">
      <w:pPr>
        <w:rPr>
          <w:strike/>
          <w:sz w:val="24"/>
        </w:rPr>
      </w:pPr>
    </w:p>
    <w:p w:rsidR="00000000" w:rsidRPr="007772D2" w:rsidRDefault="000975B4">
      <w:pPr>
        <w:rPr>
          <w:strike/>
          <w:sz w:val="24"/>
        </w:rPr>
      </w:pPr>
    </w:p>
    <w:p w:rsidR="00000000" w:rsidRPr="007772D2" w:rsidRDefault="000975B4">
      <w:pPr>
        <w:rPr>
          <w:strike/>
          <w:sz w:val="24"/>
        </w:rPr>
      </w:pPr>
      <w:r w:rsidRPr="007772D2">
        <w:rPr>
          <w:strike/>
          <w:sz w:val="24"/>
        </w:rPr>
        <w:t>DIRCEU NILO BIANCHI</w:t>
      </w:r>
    </w:p>
    <w:p w:rsidR="000975B4" w:rsidRPr="007772D2" w:rsidRDefault="000975B4">
      <w:pPr>
        <w:rPr>
          <w:strike/>
          <w:sz w:val="24"/>
        </w:rPr>
      </w:pPr>
      <w:r w:rsidRPr="007772D2">
        <w:rPr>
          <w:strike/>
          <w:sz w:val="24"/>
        </w:rPr>
        <w:t>Sec. Mun. de Adm. e Fazenda</w:t>
      </w:r>
    </w:p>
    <w:sectPr w:rsidR="000975B4" w:rsidRPr="007772D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2"/>
    <w:rsid w:val="000975B4"/>
    <w:rsid w:val="007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6B84-0C6B-4DEF-B7E8-3A1231FB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Tortelli Informática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Laboratório</dc:creator>
  <cp:keywords/>
  <cp:lastModifiedBy>Conta da Microsoft</cp:lastModifiedBy>
  <cp:revision>2</cp:revision>
  <cp:lastPrinted>2001-10-18T14:51:00Z</cp:lastPrinted>
  <dcterms:created xsi:type="dcterms:W3CDTF">2021-06-17T13:04:00Z</dcterms:created>
  <dcterms:modified xsi:type="dcterms:W3CDTF">2021-06-17T13:04:00Z</dcterms:modified>
</cp:coreProperties>
</file>