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6E86">
      <w:pPr>
        <w:rPr>
          <w:sz w:val="22"/>
        </w:rPr>
      </w:pPr>
    </w:p>
    <w:p w:rsidR="00000000" w:rsidRDefault="00966E86">
      <w:pPr>
        <w:rPr>
          <w:sz w:val="22"/>
        </w:rPr>
      </w:pPr>
    </w:p>
    <w:p w:rsidR="00000000" w:rsidRDefault="00966E86">
      <w:pPr>
        <w:rPr>
          <w:sz w:val="22"/>
        </w:rPr>
      </w:pPr>
    </w:p>
    <w:p w:rsidR="00000000" w:rsidRDefault="00966E86">
      <w:pPr>
        <w:rPr>
          <w:sz w:val="22"/>
        </w:rPr>
      </w:pPr>
    </w:p>
    <w:p w:rsidR="00000000" w:rsidRDefault="00966E86">
      <w:pPr>
        <w:ind w:left="2880"/>
        <w:rPr>
          <w:sz w:val="22"/>
        </w:rPr>
      </w:pPr>
    </w:p>
    <w:p w:rsidR="00000000" w:rsidRDefault="00966E86">
      <w:pPr>
        <w:ind w:left="2880"/>
        <w:rPr>
          <w:sz w:val="22"/>
        </w:rPr>
      </w:pPr>
    </w:p>
    <w:p w:rsidR="00000000" w:rsidRPr="00EE3E5B" w:rsidRDefault="00EE3E5B" w:rsidP="00EE3E5B">
      <w:pPr>
        <w:ind w:firstLine="426"/>
        <w:rPr>
          <w:rFonts w:ascii="Arial" w:hAnsi="Arial" w:cs="Arial"/>
          <w:b/>
          <w:color w:val="FF0000"/>
          <w:u w:val="single"/>
        </w:rPr>
      </w:pPr>
      <w:r>
        <w:rPr>
          <w:sz w:val="22"/>
        </w:rPr>
        <w:t xml:space="preserve">                                              </w:t>
      </w:r>
      <w:bookmarkStart w:id="0" w:name="_GoBack"/>
      <w:r w:rsidRPr="00EE3E5B">
        <w:rPr>
          <w:rFonts w:ascii="Arial" w:hAnsi="Arial" w:cs="Arial"/>
          <w:b/>
          <w:color w:val="FF0000"/>
          <w:u w:val="single"/>
        </w:rPr>
        <w:t>LEI REVOGADA PELA LEI Nº 1688/03</w:t>
      </w:r>
    </w:p>
    <w:bookmarkEnd w:id="0"/>
    <w:p w:rsidR="00000000" w:rsidRDefault="00966E86">
      <w:pPr>
        <w:ind w:left="2880"/>
        <w:rPr>
          <w:sz w:val="22"/>
        </w:rPr>
      </w:pPr>
    </w:p>
    <w:p w:rsidR="00000000" w:rsidRDefault="00966E86">
      <w:pPr>
        <w:ind w:left="2880"/>
        <w:rPr>
          <w:sz w:val="22"/>
        </w:rPr>
      </w:pPr>
    </w:p>
    <w:p w:rsidR="00000000" w:rsidRDefault="00966E86">
      <w:pPr>
        <w:ind w:left="2880"/>
        <w:rPr>
          <w:sz w:val="22"/>
        </w:rPr>
      </w:pPr>
    </w:p>
    <w:p w:rsidR="00000000" w:rsidRPr="00EE3E5B" w:rsidRDefault="00966E86">
      <w:pPr>
        <w:ind w:left="2880"/>
        <w:rPr>
          <w:strike/>
          <w:sz w:val="22"/>
        </w:rPr>
      </w:pPr>
      <w:r w:rsidRPr="00EE3E5B">
        <w:rPr>
          <w:strike/>
          <w:sz w:val="22"/>
        </w:rPr>
        <w:t>Lei Nº 1613/02 de 04 de Março de 2002.</w:t>
      </w:r>
    </w:p>
    <w:p w:rsidR="00000000" w:rsidRPr="00EE3E5B" w:rsidRDefault="00966E86">
      <w:pPr>
        <w:ind w:left="2880"/>
        <w:rPr>
          <w:strike/>
          <w:sz w:val="22"/>
        </w:rPr>
      </w:pPr>
    </w:p>
    <w:p w:rsidR="00000000" w:rsidRPr="00EE3E5B" w:rsidRDefault="00966E86">
      <w:pPr>
        <w:pStyle w:val="Recuodecorpodetexto"/>
        <w:rPr>
          <w:strike/>
          <w:sz w:val="22"/>
        </w:rPr>
      </w:pPr>
      <w:r w:rsidRPr="00EE3E5B">
        <w:rPr>
          <w:strike/>
          <w:sz w:val="22"/>
        </w:rPr>
        <w:t>AUTORIZA O CHEFE DO PODER EXECUTIVO AO REPASSE DE VERBAS PARA O NÚCLEO DE APRENDIZAGEM E PRODUÇÃO MARIA TRISTÃO DA SILVA "MARIA MARIANO".</w:t>
      </w:r>
    </w:p>
    <w:p w:rsidR="00000000" w:rsidRPr="00EE3E5B" w:rsidRDefault="00966E86">
      <w:pPr>
        <w:pStyle w:val="Recuodecorpodetexto"/>
        <w:rPr>
          <w:strike/>
          <w:sz w:val="22"/>
        </w:rPr>
      </w:pPr>
    </w:p>
    <w:p w:rsidR="00000000" w:rsidRPr="00EE3E5B" w:rsidRDefault="00966E86">
      <w:pPr>
        <w:ind w:left="2832"/>
        <w:jc w:val="both"/>
        <w:rPr>
          <w:strike/>
          <w:sz w:val="22"/>
        </w:rPr>
      </w:pPr>
      <w:r w:rsidRPr="00EE3E5B">
        <w:rPr>
          <w:strike/>
          <w:sz w:val="22"/>
        </w:rPr>
        <w:t>Jair Jose Farias, Prefeito Municipal de Bom Retiro – SC;</w:t>
      </w:r>
    </w:p>
    <w:p w:rsidR="00000000" w:rsidRPr="00EE3E5B" w:rsidRDefault="00966E86">
      <w:pPr>
        <w:jc w:val="both"/>
        <w:rPr>
          <w:strike/>
          <w:sz w:val="22"/>
        </w:rPr>
      </w:pPr>
    </w:p>
    <w:p w:rsidR="00000000" w:rsidRPr="00EE3E5B" w:rsidRDefault="00966E86">
      <w:pPr>
        <w:pStyle w:val="Corpodetexto3"/>
        <w:ind w:left="2832"/>
        <w:jc w:val="both"/>
        <w:rPr>
          <w:strike/>
          <w:sz w:val="22"/>
        </w:rPr>
      </w:pPr>
      <w:r w:rsidRPr="00EE3E5B">
        <w:rPr>
          <w:strike/>
          <w:sz w:val="22"/>
        </w:rPr>
        <w:t>Faço sabe</w:t>
      </w:r>
      <w:r w:rsidRPr="00EE3E5B">
        <w:rPr>
          <w:strike/>
          <w:sz w:val="22"/>
        </w:rPr>
        <w:t>r a todos os habitantes deste município que a Câmara de Vereadores aprovou, e eu, sanciono a seguinte LEI:</w:t>
      </w:r>
    </w:p>
    <w:p w:rsidR="00000000" w:rsidRPr="00EE3E5B" w:rsidRDefault="00966E86">
      <w:pPr>
        <w:pStyle w:val="Recuodecorpodetexto"/>
        <w:rPr>
          <w:strike/>
          <w:sz w:val="22"/>
        </w:rPr>
      </w:pPr>
      <w:r w:rsidRPr="00EE3E5B">
        <w:rPr>
          <w:strike/>
          <w:sz w:val="22"/>
        </w:rPr>
        <w:t xml:space="preserve"> </w:t>
      </w:r>
    </w:p>
    <w:p w:rsidR="00000000" w:rsidRPr="00EE3E5B" w:rsidRDefault="00966E86">
      <w:pPr>
        <w:pStyle w:val="Recuodecorpodetexto2"/>
        <w:ind w:firstLine="708"/>
        <w:rPr>
          <w:strike/>
          <w:sz w:val="22"/>
        </w:rPr>
      </w:pPr>
      <w:r w:rsidRPr="00EE3E5B">
        <w:rPr>
          <w:strike/>
          <w:sz w:val="22"/>
        </w:rPr>
        <w:t>Art. 1º. Fica o Chefe do Poder Executivo Municipal autorizado a repassar mensalmente a quantia de R$ 600,00 (Seiscentos Reais) para o Núcleo de Apr</w:t>
      </w:r>
      <w:r w:rsidRPr="00EE3E5B">
        <w:rPr>
          <w:strike/>
          <w:sz w:val="22"/>
        </w:rPr>
        <w:t xml:space="preserve">endizagem e Produção Maria Tristão da Silva "Maria Mariano". </w:t>
      </w:r>
    </w:p>
    <w:p w:rsidR="00000000" w:rsidRPr="00EE3E5B" w:rsidRDefault="00966E86">
      <w:pPr>
        <w:jc w:val="both"/>
        <w:rPr>
          <w:strike/>
          <w:sz w:val="22"/>
        </w:rPr>
      </w:pPr>
      <w:r w:rsidRPr="00EE3E5B">
        <w:rPr>
          <w:strike/>
          <w:sz w:val="22"/>
        </w:rPr>
        <w:tab/>
      </w:r>
    </w:p>
    <w:p w:rsidR="00000000" w:rsidRPr="00EE3E5B" w:rsidRDefault="00966E86">
      <w:pPr>
        <w:jc w:val="both"/>
        <w:rPr>
          <w:strike/>
          <w:sz w:val="22"/>
        </w:rPr>
      </w:pPr>
      <w:r w:rsidRPr="00EE3E5B">
        <w:rPr>
          <w:strike/>
          <w:sz w:val="22"/>
        </w:rPr>
        <w:tab/>
        <w:t>Parágrafo Único - A destinação dos recursos será efetuada pela direção do referido núcleo, o qual prestará contas no prazo legal.</w:t>
      </w:r>
    </w:p>
    <w:p w:rsidR="00000000" w:rsidRPr="00EE3E5B" w:rsidRDefault="00966E86">
      <w:pPr>
        <w:jc w:val="both"/>
        <w:rPr>
          <w:strike/>
          <w:sz w:val="22"/>
        </w:rPr>
      </w:pPr>
    </w:p>
    <w:p w:rsidR="00000000" w:rsidRPr="00EE3E5B" w:rsidRDefault="00966E86">
      <w:pPr>
        <w:jc w:val="both"/>
        <w:rPr>
          <w:strike/>
          <w:sz w:val="22"/>
        </w:rPr>
      </w:pPr>
      <w:r w:rsidRPr="00EE3E5B">
        <w:rPr>
          <w:strike/>
          <w:sz w:val="22"/>
        </w:rPr>
        <w:tab/>
        <w:t>Art. 2º. As despesas decorrentes da execução desta Lei, cor</w:t>
      </w:r>
      <w:r w:rsidRPr="00EE3E5B">
        <w:rPr>
          <w:strike/>
          <w:sz w:val="22"/>
        </w:rPr>
        <w:t>rerão por conta da dotação orçamentária do Fundo Municipal de Saúde abaixo especificada:</w:t>
      </w:r>
    </w:p>
    <w:p w:rsidR="00000000" w:rsidRPr="00EE3E5B" w:rsidRDefault="00966E86">
      <w:pPr>
        <w:ind w:left="1701" w:hanging="993"/>
        <w:jc w:val="both"/>
        <w:rPr>
          <w:strike/>
          <w:sz w:val="22"/>
          <w:u w:val="single"/>
        </w:rPr>
      </w:pPr>
      <w:r w:rsidRPr="00EE3E5B">
        <w:rPr>
          <w:strike/>
          <w:sz w:val="22"/>
          <w:u w:val="single"/>
        </w:rPr>
        <w:t>12.01 – FUNDO MUNICIPAL DE SAÚDE</w:t>
      </w:r>
    </w:p>
    <w:p w:rsidR="00000000" w:rsidRPr="00EE3E5B" w:rsidRDefault="00966E86">
      <w:pPr>
        <w:ind w:left="1701" w:hanging="993"/>
        <w:jc w:val="both"/>
        <w:rPr>
          <w:strike/>
          <w:sz w:val="22"/>
        </w:rPr>
      </w:pPr>
      <w:r w:rsidRPr="00EE3E5B">
        <w:rPr>
          <w:strike/>
          <w:sz w:val="22"/>
        </w:rPr>
        <w:t>010.301.0025.2001 – MANUTENÇÃO DOS SERVIÇOS GERAIS DE SAÚDE</w:t>
      </w:r>
    </w:p>
    <w:p w:rsidR="00000000" w:rsidRPr="00EE3E5B" w:rsidRDefault="00966E86">
      <w:pPr>
        <w:ind w:left="1701" w:hanging="993"/>
        <w:jc w:val="both"/>
        <w:rPr>
          <w:strike/>
          <w:sz w:val="22"/>
        </w:rPr>
      </w:pPr>
      <w:proofErr w:type="gramStart"/>
      <w:r w:rsidRPr="00EE3E5B">
        <w:rPr>
          <w:strike/>
          <w:sz w:val="22"/>
        </w:rPr>
        <w:t>3000.00  -</w:t>
      </w:r>
      <w:proofErr w:type="gramEnd"/>
      <w:r w:rsidRPr="00EE3E5B">
        <w:rPr>
          <w:strike/>
          <w:sz w:val="22"/>
        </w:rPr>
        <w:t xml:space="preserve"> DESPESAS CORRENTES</w:t>
      </w:r>
    </w:p>
    <w:p w:rsidR="00000000" w:rsidRPr="00EE3E5B" w:rsidRDefault="00966E86">
      <w:pPr>
        <w:ind w:left="1701" w:hanging="993"/>
        <w:jc w:val="both"/>
        <w:rPr>
          <w:strike/>
          <w:sz w:val="22"/>
        </w:rPr>
      </w:pPr>
      <w:proofErr w:type="gramStart"/>
      <w:r w:rsidRPr="00EE3E5B">
        <w:rPr>
          <w:strike/>
          <w:sz w:val="22"/>
        </w:rPr>
        <w:t>3350.00  -</w:t>
      </w:r>
      <w:proofErr w:type="gramEnd"/>
      <w:r w:rsidRPr="00EE3E5B">
        <w:rPr>
          <w:strike/>
          <w:sz w:val="22"/>
        </w:rPr>
        <w:t xml:space="preserve"> Transf. </w:t>
      </w:r>
      <w:proofErr w:type="gramStart"/>
      <w:r w:rsidRPr="00EE3E5B">
        <w:rPr>
          <w:strike/>
          <w:sz w:val="22"/>
        </w:rPr>
        <w:t>a</w:t>
      </w:r>
      <w:proofErr w:type="gramEnd"/>
      <w:r w:rsidRPr="00EE3E5B">
        <w:rPr>
          <w:strike/>
          <w:sz w:val="22"/>
        </w:rPr>
        <w:t xml:space="preserve"> Instituições Privadas s</w:t>
      </w:r>
      <w:r w:rsidRPr="00EE3E5B">
        <w:rPr>
          <w:strike/>
          <w:sz w:val="22"/>
        </w:rPr>
        <w:t>em fins lucrativos</w:t>
      </w:r>
    </w:p>
    <w:p w:rsidR="00000000" w:rsidRPr="00EE3E5B" w:rsidRDefault="00966E86">
      <w:pPr>
        <w:pStyle w:val="Corpodetexto2"/>
        <w:ind w:left="708"/>
        <w:rPr>
          <w:rFonts w:ascii="Times New Roman" w:hAnsi="Times New Roman"/>
          <w:strike/>
          <w:sz w:val="22"/>
        </w:rPr>
      </w:pPr>
      <w:proofErr w:type="gramStart"/>
      <w:r w:rsidRPr="00EE3E5B">
        <w:rPr>
          <w:rFonts w:ascii="Times New Roman" w:hAnsi="Times New Roman"/>
          <w:strike/>
          <w:sz w:val="22"/>
        </w:rPr>
        <w:t>3350.41  -</w:t>
      </w:r>
      <w:proofErr w:type="gramEnd"/>
      <w:r w:rsidRPr="00EE3E5B">
        <w:rPr>
          <w:rFonts w:ascii="Times New Roman" w:hAnsi="Times New Roman"/>
          <w:strike/>
          <w:sz w:val="22"/>
        </w:rPr>
        <w:t xml:space="preserve"> Contribuições.</w:t>
      </w:r>
    </w:p>
    <w:p w:rsidR="00000000" w:rsidRPr="00EE3E5B" w:rsidRDefault="00966E86">
      <w:pPr>
        <w:jc w:val="both"/>
        <w:rPr>
          <w:strike/>
          <w:sz w:val="22"/>
        </w:rPr>
      </w:pPr>
    </w:p>
    <w:p w:rsidR="00000000" w:rsidRPr="00EE3E5B" w:rsidRDefault="00966E86">
      <w:pPr>
        <w:ind w:firstLine="708"/>
        <w:jc w:val="both"/>
        <w:rPr>
          <w:strike/>
          <w:sz w:val="22"/>
        </w:rPr>
      </w:pPr>
      <w:r w:rsidRPr="00EE3E5B">
        <w:rPr>
          <w:strike/>
          <w:sz w:val="22"/>
        </w:rPr>
        <w:t>Art.3º. Esta lei entra em vigor na data de sua publicação.</w:t>
      </w:r>
    </w:p>
    <w:p w:rsidR="00000000" w:rsidRPr="00EE3E5B" w:rsidRDefault="00966E86">
      <w:pPr>
        <w:ind w:firstLine="2880"/>
        <w:jc w:val="both"/>
        <w:rPr>
          <w:strike/>
          <w:sz w:val="22"/>
        </w:rPr>
      </w:pPr>
    </w:p>
    <w:p w:rsidR="00000000" w:rsidRPr="00EE3E5B" w:rsidRDefault="00966E86">
      <w:pPr>
        <w:ind w:firstLine="708"/>
        <w:jc w:val="both"/>
        <w:rPr>
          <w:strike/>
          <w:sz w:val="22"/>
        </w:rPr>
      </w:pPr>
      <w:r w:rsidRPr="00EE3E5B">
        <w:rPr>
          <w:strike/>
          <w:sz w:val="22"/>
        </w:rPr>
        <w:t>Art. 4º. Ficam revogadas as disposições em contrário, especialmente a Lei n.º 1.605/01 de 18 de Dezembro de 2001.</w:t>
      </w:r>
    </w:p>
    <w:p w:rsidR="00000000" w:rsidRPr="00EE3E5B" w:rsidRDefault="00966E86">
      <w:pPr>
        <w:ind w:firstLine="708"/>
        <w:jc w:val="both"/>
        <w:rPr>
          <w:strike/>
          <w:sz w:val="22"/>
        </w:rPr>
      </w:pPr>
    </w:p>
    <w:p w:rsidR="00000000" w:rsidRPr="00EE3E5B" w:rsidRDefault="00966E86">
      <w:pPr>
        <w:ind w:firstLine="708"/>
        <w:jc w:val="both"/>
        <w:rPr>
          <w:strike/>
          <w:sz w:val="22"/>
        </w:rPr>
      </w:pPr>
      <w:r w:rsidRPr="00EE3E5B">
        <w:rPr>
          <w:strike/>
          <w:sz w:val="22"/>
        </w:rPr>
        <w:t>Prefeitura Municipal de Bom Retiro,</w:t>
      </w:r>
      <w:r w:rsidRPr="00EE3E5B">
        <w:rPr>
          <w:strike/>
          <w:sz w:val="22"/>
        </w:rPr>
        <w:t xml:space="preserve"> 04 de Março de 2002</w:t>
      </w:r>
    </w:p>
    <w:p w:rsidR="00000000" w:rsidRPr="00EE3E5B" w:rsidRDefault="00966E86">
      <w:pPr>
        <w:ind w:firstLine="2880"/>
        <w:jc w:val="both"/>
        <w:rPr>
          <w:strike/>
          <w:sz w:val="22"/>
        </w:rPr>
      </w:pPr>
    </w:p>
    <w:p w:rsidR="00000000" w:rsidRPr="00EE3E5B" w:rsidRDefault="00966E86">
      <w:pPr>
        <w:ind w:firstLine="2880"/>
        <w:jc w:val="both"/>
        <w:rPr>
          <w:strike/>
          <w:sz w:val="22"/>
        </w:rPr>
      </w:pPr>
    </w:p>
    <w:p w:rsidR="00000000" w:rsidRPr="00EE3E5B" w:rsidRDefault="00966E86">
      <w:pPr>
        <w:jc w:val="center"/>
        <w:rPr>
          <w:strike/>
          <w:sz w:val="22"/>
        </w:rPr>
      </w:pPr>
      <w:r w:rsidRPr="00EE3E5B">
        <w:rPr>
          <w:strike/>
          <w:sz w:val="22"/>
        </w:rPr>
        <w:t>JAIR JOSE FARIAS</w:t>
      </w:r>
    </w:p>
    <w:p w:rsidR="00000000" w:rsidRPr="00EE3E5B" w:rsidRDefault="00966E86">
      <w:pPr>
        <w:jc w:val="center"/>
        <w:rPr>
          <w:strike/>
          <w:sz w:val="22"/>
        </w:rPr>
      </w:pPr>
      <w:r w:rsidRPr="00EE3E5B">
        <w:rPr>
          <w:strike/>
          <w:sz w:val="22"/>
        </w:rPr>
        <w:t>Prefeito Municipal</w:t>
      </w:r>
    </w:p>
    <w:p w:rsidR="00000000" w:rsidRPr="00EE3E5B" w:rsidRDefault="00966E86">
      <w:pPr>
        <w:rPr>
          <w:strike/>
          <w:sz w:val="22"/>
        </w:rPr>
      </w:pPr>
      <w:r w:rsidRPr="00EE3E5B">
        <w:rPr>
          <w:strike/>
          <w:sz w:val="22"/>
        </w:rPr>
        <w:t>Registrado e Publicado</w:t>
      </w:r>
    </w:p>
    <w:p w:rsidR="00000000" w:rsidRPr="00EE3E5B" w:rsidRDefault="00966E86">
      <w:pPr>
        <w:rPr>
          <w:strike/>
          <w:sz w:val="22"/>
        </w:rPr>
      </w:pPr>
      <w:r w:rsidRPr="00EE3E5B">
        <w:rPr>
          <w:strike/>
          <w:sz w:val="22"/>
        </w:rPr>
        <w:t>Na Data Supra</w:t>
      </w:r>
    </w:p>
    <w:p w:rsidR="00000000" w:rsidRPr="00EE3E5B" w:rsidRDefault="00966E86">
      <w:pPr>
        <w:rPr>
          <w:strike/>
          <w:sz w:val="22"/>
        </w:rPr>
      </w:pPr>
    </w:p>
    <w:p w:rsidR="00000000" w:rsidRPr="00EE3E5B" w:rsidRDefault="00966E86">
      <w:pPr>
        <w:rPr>
          <w:strike/>
          <w:sz w:val="22"/>
        </w:rPr>
      </w:pPr>
    </w:p>
    <w:p w:rsidR="00000000" w:rsidRPr="00EE3E5B" w:rsidRDefault="00966E86">
      <w:pPr>
        <w:rPr>
          <w:strike/>
          <w:sz w:val="22"/>
        </w:rPr>
      </w:pPr>
      <w:r w:rsidRPr="00EE3E5B">
        <w:rPr>
          <w:strike/>
          <w:sz w:val="22"/>
        </w:rPr>
        <w:t>MARIA DE LOURDES DOS SANTOS</w:t>
      </w:r>
    </w:p>
    <w:p w:rsidR="00966E86" w:rsidRPr="00EE3E5B" w:rsidRDefault="00966E86">
      <w:pPr>
        <w:rPr>
          <w:strike/>
          <w:sz w:val="22"/>
        </w:rPr>
      </w:pPr>
      <w:r w:rsidRPr="00EE3E5B">
        <w:rPr>
          <w:strike/>
          <w:sz w:val="22"/>
        </w:rPr>
        <w:t>Sec. Municipal de Adm. e Fazenda</w:t>
      </w:r>
    </w:p>
    <w:sectPr w:rsidR="00966E86" w:rsidRPr="00EE3E5B">
      <w:pgSz w:w="11907" w:h="16840" w:code="9"/>
      <w:pgMar w:top="1701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44078"/>
    <w:multiLevelType w:val="multilevel"/>
    <w:tmpl w:val="0E8EB39E"/>
    <w:lvl w:ilvl="0">
      <w:start w:val="3230"/>
      <w:numFmt w:val="decimal"/>
      <w:lvlText w:val="%1.0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32"/>
        </w:tabs>
        <w:ind w:left="85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5B"/>
    <w:rsid w:val="00966E86"/>
    <w:rsid w:val="00E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950B-AC38-442F-AE83-160A46A7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160"/>
      <w:jc w:val="both"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pPr>
      <w:ind w:firstLine="2880"/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left="2880"/>
      <w:jc w:val="both"/>
    </w:pPr>
    <w:rPr>
      <w:sz w:val="28"/>
    </w:rPr>
  </w:style>
  <w:style w:type="paragraph" w:styleId="Corpodetexto2">
    <w:name w:val="Body Text 2"/>
    <w:basedOn w:val="Normal"/>
    <w:semiHidden/>
    <w:pPr>
      <w:tabs>
        <w:tab w:val="left" w:leader="dot" w:pos="6663"/>
        <w:tab w:val="left" w:pos="7655"/>
      </w:tabs>
      <w:jc w:val="both"/>
    </w:pPr>
    <w:rPr>
      <w:rFonts w:ascii="Arial" w:hAnsi="Arial"/>
    </w:rPr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</vt:lpstr>
    </vt:vector>
  </TitlesOfParts>
  <Company>Prefeitura Municipal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</dc:creator>
  <cp:keywords/>
  <dc:description/>
  <cp:lastModifiedBy>Conta da Microsoft</cp:lastModifiedBy>
  <cp:revision>2</cp:revision>
  <cp:lastPrinted>2002-03-08T14:19:00Z</cp:lastPrinted>
  <dcterms:created xsi:type="dcterms:W3CDTF">2021-06-17T14:41:00Z</dcterms:created>
  <dcterms:modified xsi:type="dcterms:W3CDTF">2021-06-17T14:41:00Z</dcterms:modified>
</cp:coreProperties>
</file>