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32D4B">
      <w:pPr>
        <w:pStyle w:val="Corpodetexto"/>
        <w:rPr>
          <w:sz w:val="24"/>
        </w:rPr>
      </w:pPr>
    </w:p>
    <w:p w:rsidR="00000000" w:rsidRDefault="00132D4B">
      <w:pPr>
        <w:pStyle w:val="Corpodetexto"/>
        <w:rPr>
          <w:sz w:val="24"/>
        </w:rPr>
      </w:pPr>
    </w:p>
    <w:p w:rsidR="00000000" w:rsidRDefault="00132D4B">
      <w:pPr>
        <w:pStyle w:val="Corpodetexto"/>
        <w:rPr>
          <w:sz w:val="24"/>
        </w:rPr>
      </w:pPr>
      <w:bookmarkStart w:id="0" w:name="_GoBack"/>
    </w:p>
    <w:p w:rsidR="00000000" w:rsidRDefault="00132D4B">
      <w:pPr>
        <w:pStyle w:val="Corpodetexto"/>
        <w:rPr>
          <w:sz w:val="24"/>
        </w:rPr>
      </w:pPr>
    </w:p>
    <w:bookmarkEnd w:id="0"/>
    <w:p w:rsidR="00000000" w:rsidRDefault="00132D4B">
      <w:pPr>
        <w:pStyle w:val="Corpodetexto"/>
        <w:rPr>
          <w:sz w:val="24"/>
        </w:rPr>
      </w:pPr>
    </w:p>
    <w:p w:rsidR="00000000" w:rsidRDefault="00132D4B">
      <w:pPr>
        <w:pStyle w:val="Corpodetexto"/>
        <w:rPr>
          <w:sz w:val="24"/>
        </w:rPr>
      </w:pPr>
    </w:p>
    <w:p w:rsidR="00000000" w:rsidRDefault="00132D4B">
      <w:pPr>
        <w:pStyle w:val="Corpodetexto"/>
        <w:rPr>
          <w:sz w:val="24"/>
        </w:rPr>
      </w:pPr>
    </w:p>
    <w:p w:rsidR="00000000" w:rsidRDefault="00132D4B">
      <w:pPr>
        <w:pStyle w:val="Corpodetexto"/>
        <w:rPr>
          <w:sz w:val="24"/>
        </w:rPr>
      </w:pPr>
    </w:p>
    <w:p w:rsidR="00000000" w:rsidRPr="006054DC" w:rsidRDefault="006054DC" w:rsidP="006054DC">
      <w:pPr>
        <w:pStyle w:val="Corpodetexto"/>
        <w:ind w:left="56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054DC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LEI REVOGADA PELA LEI </w:t>
      </w:r>
      <w:proofErr w:type="gramStart"/>
      <w:r w:rsidRPr="006054DC">
        <w:rPr>
          <w:rFonts w:ascii="Arial" w:hAnsi="Arial" w:cs="Arial"/>
          <w:b/>
          <w:color w:val="FF0000"/>
          <w:sz w:val="22"/>
          <w:szCs w:val="22"/>
          <w:u w:val="single"/>
        </w:rPr>
        <w:t>N.º  1682</w:t>
      </w:r>
      <w:proofErr w:type="gramEnd"/>
      <w:r w:rsidRPr="006054DC">
        <w:rPr>
          <w:rFonts w:ascii="Arial" w:hAnsi="Arial" w:cs="Arial"/>
          <w:b/>
          <w:color w:val="FF0000"/>
          <w:sz w:val="22"/>
          <w:szCs w:val="22"/>
          <w:u w:val="single"/>
        </w:rPr>
        <w:t>/03</w:t>
      </w:r>
    </w:p>
    <w:p w:rsidR="00000000" w:rsidRPr="006054DC" w:rsidRDefault="00132D4B">
      <w:pPr>
        <w:pStyle w:val="Corpodetexto"/>
        <w:rPr>
          <w:strike/>
          <w:sz w:val="24"/>
        </w:rPr>
      </w:pPr>
    </w:p>
    <w:p w:rsidR="00000000" w:rsidRPr="006054DC" w:rsidRDefault="00132D4B">
      <w:pPr>
        <w:pStyle w:val="Corpodetexto"/>
        <w:ind w:left="2124" w:firstLine="708"/>
        <w:rPr>
          <w:strike/>
          <w:sz w:val="24"/>
        </w:rPr>
      </w:pPr>
      <w:r w:rsidRPr="006054DC">
        <w:rPr>
          <w:strike/>
          <w:sz w:val="24"/>
        </w:rPr>
        <w:t xml:space="preserve">Lei Nº 1636/02 de 30 de Abril de 2002 </w:t>
      </w:r>
    </w:p>
    <w:p w:rsidR="00000000" w:rsidRPr="006054DC" w:rsidRDefault="00132D4B">
      <w:pPr>
        <w:pStyle w:val="Corpodetexto"/>
        <w:rPr>
          <w:strike/>
          <w:sz w:val="24"/>
        </w:rPr>
      </w:pPr>
    </w:p>
    <w:p w:rsidR="00000000" w:rsidRPr="006054DC" w:rsidRDefault="00132D4B">
      <w:pPr>
        <w:pStyle w:val="Corpodetexto"/>
        <w:ind w:left="2832"/>
        <w:rPr>
          <w:strike/>
          <w:sz w:val="24"/>
        </w:rPr>
      </w:pPr>
      <w:r w:rsidRPr="006054DC">
        <w:rPr>
          <w:strike/>
          <w:sz w:val="24"/>
        </w:rPr>
        <w:t>AUTORIZA O PODER EXECUTIVO MUNICIPAL A FIRMAR CONVÊNIO COM A COOPERATIVA ESCOLA DOS ALUNOS DO COLÉGIO AGRÍCOLA CAETANO COSTA LTDA.</w:t>
      </w:r>
    </w:p>
    <w:p w:rsidR="00000000" w:rsidRPr="006054DC" w:rsidRDefault="00132D4B">
      <w:pPr>
        <w:pStyle w:val="Corpodetexto"/>
        <w:ind w:left="2832"/>
        <w:rPr>
          <w:strike/>
          <w:sz w:val="24"/>
        </w:rPr>
      </w:pPr>
    </w:p>
    <w:p w:rsidR="00000000" w:rsidRPr="006054DC" w:rsidRDefault="00132D4B">
      <w:pPr>
        <w:pStyle w:val="Corpodetexto"/>
        <w:ind w:left="2832"/>
        <w:rPr>
          <w:strike/>
          <w:sz w:val="24"/>
        </w:rPr>
      </w:pPr>
    </w:p>
    <w:p w:rsidR="00000000" w:rsidRPr="006054DC" w:rsidRDefault="00132D4B">
      <w:pPr>
        <w:pStyle w:val="Corpodetexto"/>
        <w:ind w:left="2832"/>
        <w:rPr>
          <w:strike/>
          <w:sz w:val="24"/>
        </w:rPr>
      </w:pPr>
      <w:r w:rsidRPr="006054DC">
        <w:rPr>
          <w:strike/>
          <w:sz w:val="24"/>
        </w:rPr>
        <w:t>JAIR JOSÉ FARIAS, Prefeito do município de Bom Retiro/SC.</w:t>
      </w:r>
    </w:p>
    <w:p w:rsidR="00000000" w:rsidRPr="006054DC" w:rsidRDefault="00132D4B">
      <w:pPr>
        <w:pStyle w:val="Corpodetexto"/>
        <w:ind w:left="2832"/>
        <w:rPr>
          <w:strike/>
          <w:sz w:val="24"/>
        </w:rPr>
      </w:pPr>
    </w:p>
    <w:p w:rsidR="00000000" w:rsidRPr="006054DC" w:rsidRDefault="00132D4B">
      <w:pPr>
        <w:pStyle w:val="Corpodetexto"/>
        <w:ind w:left="2832"/>
        <w:rPr>
          <w:strike/>
          <w:sz w:val="24"/>
        </w:rPr>
      </w:pPr>
      <w:r w:rsidRPr="006054DC">
        <w:rPr>
          <w:strike/>
          <w:sz w:val="24"/>
        </w:rPr>
        <w:t>Faço saber a t</w:t>
      </w:r>
      <w:r w:rsidRPr="006054DC">
        <w:rPr>
          <w:strike/>
          <w:sz w:val="24"/>
        </w:rPr>
        <w:t>odos os habitantes deste município que a Câmara de Vereadores aprovou, e eu, VETO o art. 2</w:t>
      </w:r>
      <w:r w:rsidRPr="006054DC">
        <w:rPr>
          <w:strike/>
          <w:sz w:val="24"/>
          <w:vertAlign w:val="superscript"/>
        </w:rPr>
        <w:t>o</w:t>
      </w:r>
      <w:r w:rsidRPr="006054DC">
        <w:rPr>
          <w:strike/>
          <w:sz w:val="24"/>
        </w:rPr>
        <w:t>, da seguinte Lei:</w:t>
      </w:r>
    </w:p>
    <w:p w:rsidR="00000000" w:rsidRPr="006054DC" w:rsidRDefault="00132D4B">
      <w:pPr>
        <w:jc w:val="both"/>
        <w:rPr>
          <w:strike/>
          <w:sz w:val="24"/>
        </w:rPr>
      </w:pPr>
    </w:p>
    <w:p w:rsidR="00000000" w:rsidRPr="006054DC" w:rsidRDefault="00132D4B">
      <w:pPr>
        <w:pStyle w:val="Corpodetexto"/>
        <w:rPr>
          <w:strike/>
          <w:sz w:val="24"/>
        </w:rPr>
      </w:pPr>
      <w:r w:rsidRPr="006054DC">
        <w:rPr>
          <w:b/>
          <w:strike/>
          <w:sz w:val="24"/>
        </w:rPr>
        <w:t>Art. 1º -</w:t>
      </w:r>
      <w:r w:rsidRPr="006054DC">
        <w:rPr>
          <w:strike/>
          <w:sz w:val="24"/>
        </w:rPr>
        <w:t xml:space="preserve"> Fica o Poder Executivo Municipal autorizado, a firmar convênio com a Cooperativa Escola dos Alunos do Colégio Agrícola Caetano Costa Lt</w:t>
      </w:r>
      <w:r w:rsidRPr="006054DC">
        <w:rPr>
          <w:strike/>
          <w:sz w:val="24"/>
        </w:rPr>
        <w:t>da., para pagamento de 40% (quarenta por cento) da mensalidade dos alunos matriculados na referida cooperativa.</w:t>
      </w:r>
    </w:p>
    <w:p w:rsidR="00000000" w:rsidRPr="006054DC" w:rsidRDefault="00132D4B">
      <w:pPr>
        <w:pStyle w:val="Corpodetexto"/>
        <w:rPr>
          <w:b/>
          <w:strike/>
          <w:sz w:val="24"/>
        </w:rPr>
      </w:pPr>
      <w:r w:rsidRPr="006054DC">
        <w:rPr>
          <w:strike/>
          <w:sz w:val="24"/>
        </w:rPr>
        <w:t xml:space="preserve"> </w:t>
      </w:r>
      <w:r w:rsidRPr="006054DC">
        <w:rPr>
          <w:strike/>
          <w:sz w:val="24"/>
        </w:rPr>
        <w:br/>
      </w:r>
      <w:r w:rsidRPr="006054DC">
        <w:rPr>
          <w:b/>
          <w:strike/>
          <w:sz w:val="24"/>
        </w:rPr>
        <w:t xml:space="preserve">Art.  2º - </w:t>
      </w:r>
      <w:r w:rsidRPr="006054DC">
        <w:rPr>
          <w:strike/>
          <w:sz w:val="24"/>
        </w:rPr>
        <w:t xml:space="preserve">Esta Lei entra em vigor na data de sua publicação, retroagindo seus efeitos a 15 de fevereiro de 2002. </w:t>
      </w:r>
      <w:r w:rsidRPr="006054DC">
        <w:rPr>
          <w:b/>
          <w:strike/>
          <w:sz w:val="24"/>
        </w:rPr>
        <w:t xml:space="preserve">VETADO </w:t>
      </w:r>
    </w:p>
    <w:p w:rsidR="00000000" w:rsidRPr="006054DC" w:rsidRDefault="00132D4B">
      <w:pPr>
        <w:pStyle w:val="Corpodetexto"/>
        <w:rPr>
          <w:strike/>
          <w:sz w:val="24"/>
        </w:rPr>
      </w:pPr>
    </w:p>
    <w:p w:rsidR="00000000" w:rsidRPr="006054DC" w:rsidRDefault="00132D4B">
      <w:pPr>
        <w:pStyle w:val="Corpodetexto"/>
        <w:rPr>
          <w:strike/>
          <w:sz w:val="24"/>
        </w:rPr>
      </w:pPr>
      <w:r w:rsidRPr="006054DC">
        <w:rPr>
          <w:strike/>
          <w:sz w:val="24"/>
        </w:rPr>
        <w:t>Art. 3</w:t>
      </w:r>
      <w:r w:rsidRPr="006054DC">
        <w:rPr>
          <w:strike/>
          <w:sz w:val="24"/>
          <w:vertAlign w:val="superscript"/>
        </w:rPr>
        <w:t>º</w:t>
      </w:r>
      <w:r w:rsidRPr="006054DC">
        <w:rPr>
          <w:strike/>
          <w:sz w:val="24"/>
        </w:rPr>
        <w:t xml:space="preserve"> - Revogando</w:t>
      </w:r>
      <w:r w:rsidRPr="006054DC">
        <w:rPr>
          <w:strike/>
          <w:sz w:val="24"/>
        </w:rPr>
        <w:t>-se as disposições em contrário, especialmente a Lei n. 1546 de 19 de março de 2001.</w:t>
      </w:r>
    </w:p>
    <w:p w:rsidR="00000000" w:rsidRPr="006054DC" w:rsidRDefault="00132D4B">
      <w:pPr>
        <w:pStyle w:val="Corpodetexto"/>
        <w:rPr>
          <w:strike/>
          <w:sz w:val="24"/>
        </w:rPr>
      </w:pPr>
    </w:p>
    <w:p w:rsidR="00000000" w:rsidRPr="006054DC" w:rsidRDefault="00132D4B">
      <w:pPr>
        <w:pStyle w:val="Corpodetexto"/>
        <w:ind w:left="1416"/>
        <w:rPr>
          <w:strike/>
          <w:sz w:val="24"/>
        </w:rPr>
      </w:pPr>
      <w:r w:rsidRPr="006054DC">
        <w:rPr>
          <w:strike/>
          <w:sz w:val="24"/>
        </w:rPr>
        <w:t xml:space="preserve"> </w:t>
      </w:r>
      <w:r w:rsidRPr="006054DC">
        <w:rPr>
          <w:strike/>
          <w:sz w:val="24"/>
        </w:rPr>
        <w:br/>
        <w:t xml:space="preserve">Prefeitura Municipal de Bom Retiro, 30 </w:t>
      </w:r>
      <w:proofErr w:type="gramStart"/>
      <w:r w:rsidRPr="006054DC">
        <w:rPr>
          <w:strike/>
          <w:sz w:val="24"/>
        </w:rPr>
        <w:t>de  Abril</w:t>
      </w:r>
      <w:proofErr w:type="gramEnd"/>
      <w:r w:rsidRPr="006054DC">
        <w:rPr>
          <w:strike/>
          <w:sz w:val="24"/>
        </w:rPr>
        <w:t xml:space="preserve"> de 2002.</w:t>
      </w:r>
    </w:p>
    <w:p w:rsidR="00000000" w:rsidRPr="006054DC" w:rsidRDefault="00132D4B">
      <w:pPr>
        <w:pStyle w:val="Corpodetexto"/>
        <w:ind w:left="1416"/>
        <w:rPr>
          <w:strike/>
          <w:sz w:val="24"/>
        </w:rPr>
      </w:pPr>
    </w:p>
    <w:p w:rsidR="00000000" w:rsidRPr="006054DC" w:rsidRDefault="00132D4B">
      <w:pPr>
        <w:pStyle w:val="Corpodetexto"/>
        <w:ind w:left="1416"/>
        <w:rPr>
          <w:strike/>
          <w:sz w:val="24"/>
        </w:rPr>
      </w:pPr>
    </w:p>
    <w:p w:rsidR="00000000" w:rsidRPr="006054DC" w:rsidRDefault="00132D4B">
      <w:pPr>
        <w:pStyle w:val="Corpodetexto"/>
        <w:ind w:left="1416"/>
        <w:rPr>
          <w:strike/>
          <w:sz w:val="24"/>
        </w:rPr>
      </w:pPr>
    </w:p>
    <w:p w:rsidR="00000000" w:rsidRPr="006054DC" w:rsidRDefault="00132D4B">
      <w:pPr>
        <w:pStyle w:val="Corpodetexto"/>
        <w:ind w:left="1416"/>
        <w:rPr>
          <w:strike/>
          <w:sz w:val="24"/>
        </w:rPr>
      </w:pPr>
    </w:p>
    <w:p w:rsidR="00000000" w:rsidRPr="006054DC" w:rsidRDefault="00132D4B">
      <w:pPr>
        <w:pStyle w:val="Corpodetexto"/>
        <w:ind w:left="1416"/>
        <w:rPr>
          <w:strike/>
          <w:sz w:val="24"/>
        </w:rPr>
      </w:pPr>
    </w:p>
    <w:p w:rsidR="00000000" w:rsidRPr="006054DC" w:rsidRDefault="00132D4B">
      <w:pPr>
        <w:pStyle w:val="Corpodetexto"/>
        <w:ind w:left="1416"/>
        <w:rPr>
          <w:strike/>
          <w:sz w:val="24"/>
        </w:rPr>
      </w:pPr>
    </w:p>
    <w:p w:rsidR="00000000" w:rsidRPr="006054DC" w:rsidRDefault="00132D4B">
      <w:pPr>
        <w:pStyle w:val="Corpodetexto"/>
        <w:jc w:val="center"/>
        <w:rPr>
          <w:strike/>
          <w:sz w:val="24"/>
        </w:rPr>
      </w:pPr>
      <w:r w:rsidRPr="006054DC">
        <w:rPr>
          <w:strike/>
          <w:sz w:val="24"/>
        </w:rPr>
        <w:t xml:space="preserve">JAIR JOSE FARIAS. </w:t>
      </w:r>
      <w:r w:rsidRPr="006054DC">
        <w:rPr>
          <w:strike/>
          <w:sz w:val="24"/>
        </w:rPr>
        <w:br/>
        <w:t>Prefeito Municipal</w:t>
      </w:r>
    </w:p>
    <w:p w:rsidR="00000000" w:rsidRPr="006054DC" w:rsidRDefault="00132D4B">
      <w:pPr>
        <w:rPr>
          <w:strike/>
          <w:sz w:val="24"/>
        </w:rPr>
      </w:pPr>
    </w:p>
    <w:p w:rsidR="00000000" w:rsidRDefault="00132D4B">
      <w:pPr>
        <w:pStyle w:val="Corpodetexto"/>
        <w:ind w:left="1416"/>
        <w:rPr>
          <w:sz w:val="24"/>
        </w:rPr>
      </w:pPr>
    </w:p>
    <w:p w:rsidR="00000000" w:rsidRDefault="00132D4B">
      <w:pPr>
        <w:pStyle w:val="Corpodetexto"/>
        <w:ind w:left="1416"/>
        <w:rPr>
          <w:sz w:val="24"/>
        </w:rPr>
      </w:pPr>
    </w:p>
    <w:p w:rsidR="00000000" w:rsidRDefault="00132D4B">
      <w:pPr>
        <w:pStyle w:val="Corpodetexto"/>
        <w:ind w:left="1416"/>
        <w:rPr>
          <w:sz w:val="24"/>
        </w:rPr>
      </w:pPr>
    </w:p>
    <w:p w:rsidR="00000000" w:rsidRDefault="00132D4B">
      <w:pPr>
        <w:pStyle w:val="Corpodetexto"/>
        <w:ind w:left="1416"/>
        <w:rPr>
          <w:sz w:val="24"/>
        </w:rPr>
      </w:pPr>
    </w:p>
    <w:p w:rsidR="00000000" w:rsidRDefault="00132D4B">
      <w:pPr>
        <w:pStyle w:val="Corpodetexto"/>
        <w:ind w:left="1416"/>
        <w:rPr>
          <w:sz w:val="24"/>
        </w:rPr>
      </w:pPr>
    </w:p>
    <w:p w:rsidR="00000000" w:rsidRDefault="00132D4B">
      <w:pPr>
        <w:pStyle w:val="Corpodetexto"/>
        <w:ind w:left="1416"/>
        <w:rPr>
          <w:sz w:val="24"/>
        </w:rPr>
      </w:pPr>
    </w:p>
    <w:p w:rsidR="00000000" w:rsidRDefault="00132D4B">
      <w:pPr>
        <w:pStyle w:val="Ttulo1"/>
        <w:jc w:val="both"/>
      </w:pPr>
      <w:r>
        <w:tab/>
      </w:r>
      <w:r>
        <w:tab/>
      </w:r>
      <w:r>
        <w:tab/>
      </w:r>
      <w:r>
        <w:tab/>
      </w:r>
      <w:r>
        <w:tab/>
        <w:t>JUSTIFICATIVA</w:t>
      </w:r>
    </w:p>
    <w:p w:rsidR="00000000" w:rsidRDefault="00132D4B">
      <w:pPr>
        <w:jc w:val="both"/>
        <w:rPr>
          <w:sz w:val="28"/>
        </w:rPr>
      </w:pPr>
    </w:p>
    <w:p w:rsidR="00000000" w:rsidRDefault="00132D4B">
      <w:pPr>
        <w:jc w:val="both"/>
        <w:rPr>
          <w:sz w:val="28"/>
        </w:rPr>
      </w:pPr>
    </w:p>
    <w:p w:rsidR="00000000" w:rsidRDefault="00132D4B">
      <w:pPr>
        <w:ind w:firstLine="2835"/>
        <w:jc w:val="both"/>
        <w:rPr>
          <w:sz w:val="28"/>
        </w:rPr>
      </w:pPr>
      <w:r>
        <w:rPr>
          <w:sz w:val="28"/>
        </w:rPr>
        <w:t>Justifico o veto do art. 2</w:t>
      </w:r>
      <w:r>
        <w:rPr>
          <w:sz w:val="28"/>
          <w:vertAlign w:val="superscript"/>
        </w:rPr>
        <w:t>º</w:t>
      </w:r>
      <w:r>
        <w:rPr>
          <w:sz w:val="28"/>
        </w:rPr>
        <w:t>, da presen</w:t>
      </w:r>
      <w:r>
        <w:rPr>
          <w:sz w:val="28"/>
        </w:rPr>
        <w:t>te Lei, em razão de tal dispositivo interferir diretamente no orçamento deste município.</w:t>
      </w:r>
    </w:p>
    <w:p w:rsidR="00000000" w:rsidRDefault="00132D4B">
      <w:pPr>
        <w:ind w:firstLine="2835"/>
        <w:jc w:val="both"/>
        <w:rPr>
          <w:sz w:val="28"/>
        </w:rPr>
      </w:pPr>
    </w:p>
    <w:p w:rsidR="00000000" w:rsidRDefault="00132D4B">
      <w:pPr>
        <w:ind w:firstLine="2835"/>
        <w:jc w:val="both"/>
        <w:rPr>
          <w:sz w:val="28"/>
        </w:rPr>
      </w:pPr>
      <w:r>
        <w:rPr>
          <w:sz w:val="28"/>
        </w:rPr>
        <w:t>Para tanto, vele explicar que o presente projeto de Lei foi enviado para a Câmara de Vereadores, retroagindo seus efeitos a partir de 1</w:t>
      </w:r>
      <w:r>
        <w:rPr>
          <w:sz w:val="28"/>
          <w:vertAlign w:val="superscript"/>
        </w:rPr>
        <w:t>º</w:t>
      </w:r>
      <w:r>
        <w:rPr>
          <w:sz w:val="28"/>
        </w:rPr>
        <w:t xml:space="preserve"> de abril de 2002. Todavia, es</w:t>
      </w:r>
      <w:r>
        <w:rPr>
          <w:sz w:val="28"/>
        </w:rPr>
        <w:t>ta competente Câmara de Vereadores emendou o citado projeto para retroagir seus efeitos a partir de 15 de fevereiro de 2002, ou seja, alterou o orçamento municipal.</w:t>
      </w:r>
    </w:p>
    <w:p w:rsidR="00000000" w:rsidRDefault="00132D4B">
      <w:pPr>
        <w:ind w:firstLine="2835"/>
        <w:jc w:val="both"/>
        <w:rPr>
          <w:sz w:val="28"/>
        </w:rPr>
      </w:pPr>
    </w:p>
    <w:p w:rsidR="00000000" w:rsidRDefault="00132D4B">
      <w:pPr>
        <w:ind w:firstLine="2835"/>
        <w:jc w:val="both"/>
        <w:rPr>
          <w:sz w:val="28"/>
        </w:rPr>
      </w:pPr>
      <w:r>
        <w:rPr>
          <w:sz w:val="28"/>
        </w:rPr>
        <w:t>Isto posto, como sabemos o Legislativo não dispõe de competência para legislar sobre assun</w:t>
      </w:r>
      <w:r>
        <w:rPr>
          <w:sz w:val="28"/>
        </w:rPr>
        <w:t>tos que interfiram no orçamento municipal, logo, tal alteração vem interferir diretamente na prerrogativa do chefe do Poder Executivo.</w:t>
      </w:r>
    </w:p>
    <w:p w:rsidR="00000000" w:rsidRDefault="00132D4B">
      <w:pPr>
        <w:ind w:firstLine="2835"/>
        <w:jc w:val="both"/>
        <w:rPr>
          <w:sz w:val="28"/>
        </w:rPr>
      </w:pPr>
    </w:p>
    <w:p w:rsidR="00000000" w:rsidRDefault="00132D4B">
      <w:pPr>
        <w:ind w:firstLine="2835"/>
        <w:jc w:val="both"/>
        <w:rPr>
          <w:sz w:val="28"/>
        </w:rPr>
      </w:pPr>
      <w:r>
        <w:rPr>
          <w:sz w:val="28"/>
        </w:rPr>
        <w:t xml:space="preserve">Destarte, certos da ciência dos senhores vereadores </w:t>
      </w:r>
      <w:proofErr w:type="spellStart"/>
      <w:r>
        <w:rPr>
          <w:sz w:val="28"/>
        </w:rPr>
        <w:t>coloca-mo-nos</w:t>
      </w:r>
      <w:proofErr w:type="spellEnd"/>
      <w:r>
        <w:rPr>
          <w:sz w:val="28"/>
        </w:rPr>
        <w:t xml:space="preserve"> a inteira disposição dos diletos representantes da com</w:t>
      </w:r>
      <w:r>
        <w:rPr>
          <w:sz w:val="28"/>
        </w:rPr>
        <w:t xml:space="preserve">unidade bonretirense para solucionar eventuais dúvidas que possam surgir.  </w:t>
      </w:r>
    </w:p>
    <w:p w:rsidR="00000000" w:rsidRDefault="00132D4B">
      <w:pPr>
        <w:ind w:firstLine="2835"/>
        <w:jc w:val="both"/>
        <w:rPr>
          <w:sz w:val="28"/>
        </w:rPr>
      </w:pPr>
    </w:p>
    <w:p w:rsidR="00000000" w:rsidRDefault="00132D4B">
      <w:pPr>
        <w:ind w:firstLine="2835"/>
        <w:jc w:val="both"/>
        <w:rPr>
          <w:sz w:val="28"/>
        </w:rPr>
      </w:pPr>
    </w:p>
    <w:p w:rsidR="00000000" w:rsidRDefault="00132D4B">
      <w:pPr>
        <w:pStyle w:val="Recuodecorpodetexto"/>
      </w:pPr>
    </w:p>
    <w:p w:rsidR="00000000" w:rsidRDefault="00132D4B">
      <w:pPr>
        <w:pStyle w:val="Corpodetexto"/>
        <w:ind w:left="1416" w:firstLine="2835"/>
        <w:rPr>
          <w:sz w:val="24"/>
        </w:rPr>
      </w:pPr>
    </w:p>
    <w:p w:rsidR="00000000" w:rsidRDefault="00132D4B">
      <w:pPr>
        <w:pStyle w:val="Corpodetexto"/>
        <w:rPr>
          <w:sz w:val="24"/>
        </w:rPr>
      </w:pPr>
    </w:p>
    <w:p w:rsidR="00000000" w:rsidRDefault="00132D4B">
      <w:pPr>
        <w:pStyle w:val="Corpodetexto"/>
        <w:rPr>
          <w:sz w:val="24"/>
        </w:rPr>
      </w:pPr>
    </w:p>
    <w:p w:rsidR="00000000" w:rsidRDefault="00132D4B">
      <w:pPr>
        <w:pStyle w:val="Corpodetexto"/>
        <w:rPr>
          <w:sz w:val="24"/>
        </w:rPr>
      </w:pPr>
    </w:p>
    <w:p w:rsidR="00000000" w:rsidRDefault="00132D4B">
      <w:pPr>
        <w:pStyle w:val="Corpodetexto"/>
        <w:jc w:val="center"/>
        <w:rPr>
          <w:sz w:val="24"/>
        </w:rPr>
      </w:pPr>
      <w:r>
        <w:rPr>
          <w:sz w:val="24"/>
        </w:rPr>
        <w:t xml:space="preserve">JAIR JOSE FARIAS. </w:t>
      </w:r>
      <w:r>
        <w:rPr>
          <w:sz w:val="24"/>
        </w:rPr>
        <w:br/>
        <w:t>Prefeito Municipal</w:t>
      </w:r>
    </w:p>
    <w:p w:rsidR="00000000" w:rsidRDefault="00132D4B">
      <w:pPr>
        <w:rPr>
          <w:sz w:val="24"/>
        </w:rPr>
      </w:pPr>
    </w:p>
    <w:p w:rsidR="00000000" w:rsidRDefault="00132D4B">
      <w:pPr>
        <w:rPr>
          <w:sz w:val="24"/>
        </w:rPr>
      </w:pPr>
    </w:p>
    <w:p w:rsidR="00000000" w:rsidRDefault="00132D4B">
      <w:pPr>
        <w:rPr>
          <w:sz w:val="24"/>
        </w:rPr>
      </w:pPr>
    </w:p>
    <w:p w:rsidR="00000000" w:rsidRDefault="00132D4B">
      <w:pPr>
        <w:rPr>
          <w:sz w:val="24"/>
        </w:rPr>
      </w:pPr>
    </w:p>
    <w:p w:rsidR="00000000" w:rsidRDefault="00132D4B">
      <w:pPr>
        <w:rPr>
          <w:sz w:val="24"/>
        </w:rPr>
      </w:pPr>
    </w:p>
    <w:p w:rsidR="00000000" w:rsidRDefault="00132D4B">
      <w:pPr>
        <w:rPr>
          <w:sz w:val="24"/>
        </w:rPr>
      </w:pPr>
    </w:p>
    <w:p w:rsidR="00000000" w:rsidRDefault="00132D4B">
      <w:pPr>
        <w:rPr>
          <w:sz w:val="24"/>
        </w:rPr>
      </w:pPr>
    </w:p>
    <w:p w:rsidR="00132D4B" w:rsidRDefault="00132D4B"/>
    <w:sectPr w:rsidR="00132D4B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C"/>
    <w:rsid w:val="00132D4B"/>
    <w:rsid w:val="0060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47113-462B-476F-A528-787EF562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center"/>
      <w:outlineLvl w:val="0"/>
    </w:pPr>
    <w:rPr>
      <w:b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  <w:rPr>
      <w:sz w:val="28"/>
    </w:rPr>
  </w:style>
  <w:style w:type="paragraph" w:styleId="Recuodecorpodetexto">
    <w:name w:val="Body Text Indent"/>
    <w:basedOn w:val="Normal"/>
    <w:semiHidden/>
    <w:pPr>
      <w:ind w:firstLine="2835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1636/02 de 30 de Abril de 2002 </vt:lpstr>
    </vt:vector>
  </TitlesOfParts>
  <Company> </Company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1636/02 de 30 de Abril de 2002</dc:title>
  <dc:subject/>
  <dc:creator>TOSHIBA 320CDT SERIES</dc:creator>
  <cp:keywords/>
  <cp:lastModifiedBy>Conta da Microsoft</cp:lastModifiedBy>
  <cp:revision>2</cp:revision>
  <cp:lastPrinted>2002-04-30T12:46:00Z</cp:lastPrinted>
  <dcterms:created xsi:type="dcterms:W3CDTF">2021-06-17T14:28:00Z</dcterms:created>
  <dcterms:modified xsi:type="dcterms:W3CDTF">2021-06-17T14:28:00Z</dcterms:modified>
</cp:coreProperties>
</file>